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8C" w:rsidRPr="00E90F8C" w:rsidRDefault="00E90F8C" w:rsidP="00E90F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90F8C">
        <w:rPr>
          <w:rFonts w:ascii="Times New Roman" w:hAnsi="Times New Roman" w:cs="Times New Roman"/>
          <w:sz w:val="24"/>
          <w:szCs w:val="24"/>
        </w:rPr>
        <w:t xml:space="preserve">Приложение №4 </w:t>
      </w:r>
    </w:p>
    <w:p w:rsidR="00E90F8C" w:rsidRPr="00E90F8C" w:rsidRDefault="00E90F8C" w:rsidP="00E90F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90F8C">
        <w:rPr>
          <w:rFonts w:ascii="Times New Roman" w:hAnsi="Times New Roman" w:cs="Times New Roman"/>
          <w:sz w:val="24"/>
          <w:szCs w:val="24"/>
        </w:rPr>
        <w:t xml:space="preserve">к коллективному договору </w:t>
      </w:r>
    </w:p>
    <w:p w:rsidR="00352EB6" w:rsidRDefault="00E90F8C" w:rsidP="00E90F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90F8C">
        <w:rPr>
          <w:rFonts w:ascii="Times New Roman" w:hAnsi="Times New Roman" w:cs="Times New Roman"/>
          <w:sz w:val="24"/>
          <w:szCs w:val="24"/>
        </w:rPr>
        <w:t>МБУК Литвиновская КС</w:t>
      </w:r>
    </w:p>
    <w:p w:rsidR="00E90F8C" w:rsidRDefault="00E90F8C" w:rsidP="00E90F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90F8C" w:rsidRDefault="00E90F8C" w:rsidP="00E90F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2017B" w:rsidRDefault="0062017B" w:rsidP="00E90F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2017B" w:rsidRDefault="0062017B" w:rsidP="00E90F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45EC3" w:rsidRDefault="0062017B" w:rsidP="0062017B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5EC3">
        <w:rPr>
          <w:rFonts w:ascii="Times New Roman" w:hAnsi="Times New Roman" w:cs="Times New Roman"/>
          <w:b/>
          <w:sz w:val="32"/>
          <w:szCs w:val="32"/>
        </w:rPr>
        <w:t xml:space="preserve">Положение </w:t>
      </w:r>
    </w:p>
    <w:p w:rsidR="0062017B" w:rsidRPr="00445EC3" w:rsidRDefault="008C41AE" w:rsidP="0062017B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5EC3">
        <w:rPr>
          <w:rFonts w:ascii="Times New Roman" w:hAnsi="Times New Roman" w:cs="Times New Roman"/>
          <w:b/>
          <w:sz w:val="32"/>
          <w:szCs w:val="32"/>
        </w:rPr>
        <w:t>об</w:t>
      </w:r>
      <w:r w:rsidR="0062017B" w:rsidRPr="00445EC3">
        <w:rPr>
          <w:rFonts w:ascii="Times New Roman" w:hAnsi="Times New Roman" w:cs="Times New Roman"/>
          <w:b/>
          <w:sz w:val="32"/>
          <w:szCs w:val="32"/>
        </w:rPr>
        <w:t xml:space="preserve"> охране труда </w:t>
      </w:r>
    </w:p>
    <w:p w:rsidR="0062017B" w:rsidRPr="00445EC3" w:rsidRDefault="0062017B" w:rsidP="0062017B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5EC3">
        <w:rPr>
          <w:rFonts w:ascii="Times New Roman" w:hAnsi="Times New Roman" w:cs="Times New Roman"/>
          <w:b/>
          <w:sz w:val="32"/>
          <w:szCs w:val="32"/>
        </w:rPr>
        <w:t xml:space="preserve">муниципального бюджетного учреждения культуры </w:t>
      </w:r>
    </w:p>
    <w:p w:rsidR="00445EC3" w:rsidRDefault="0062017B" w:rsidP="0062017B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5EC3">
        <w:rPr>
          <w:rFonts w:ascii="Times New Roman" w:hAnsi="Times New Roman" w:cs="Times New Roman"/>
          <w:b/>
          <w:sz w:val="32"/>
          <w:szCs w:val="32"/>
        </w:rPr>
        <w:t>Литвиновского сельского поселения</w:t>
      </w:r>
    </w:p>
    <w:p w:rsidR="0062017B" w:rsidRPr="00445EC3" w:rsidRDefault="0062017B" w:rsidP="0062017B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5EC3">
        <w:rPr>
          <w:rFonts w:ascii="Times New Roman" w:hAnsi="Times New Roman" w:cs="Times New Roman"/>
          <w:b/>
          <w:sz w:val="32"/>
          <w:szCs w:val="32"/>
        </w:rPr>
        <w:t xml:space="preserve"> «Литвиновская клубная система»</w:t>
      </w:r>
    </w:p>
    <w:p w:rsidR="0062017B" w:rsidRDefault="0062017B" w:rsidP="0062017B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62017B" w:rsidRPr="00445EC3" w:rsidRDefault="00F60196" w:rsidP="00F6019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EC3">
        <w:rPr>
          <w:rFonts w:ascii="Times New Roman" w:eastAsia="Times New Roman" w:hAnsi="Times New Roman" w:cs="Times New Roman"/>
          <w:sz w:val="28"/>
          <w:szCs w:val="28"/>
        </w:rPr>
        <w:tab/>
        <w:t>Настоящее Положение об охране труда муниципального бюджетного учреждения культуры Литвиновского сельского поселения «Литвиновская клубная система» (далее - "Положение") разработано в соответствии с требованиями действующего законодательства о труде, охране труда и иных нормативных правовых актов.</w:t>
      </w:r>
    </w:p>
    <w:p w:rsidR="00DC04B1" w:rsidRPr="00445EC3" w:rsidRDefault="00F60196" w:rsidP="0051147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sz w:val="28"/>
          <w:szCs w:val="28"/>
        </w:rPr>
        <w:t>1. Общие положения</w:t>
      </w:r>
      <w:r w:rsidRPr="00445EC3">
        <w:rPr>
          <w:rFonts w:ascii="Times New Roman" w:hAnsi="Times New Roman" w:cs="Times New Roman"/>
          <w:sz w:val="28"/>
          <w:szCs w:val="28"/>
        </w:rPr>
        <w:br/>
        <w:t xml:space="preserve">1.1.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Охрана труда (далее - ОТ)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  <w:r w:rsidRPr="00445EC3">
        <w:rPr>
          <w:rFonts w:ascii="Times New Roman" w:hAnsi="Times New Roman" w:cs="Times New Roman"/>
          <w:sz w:val="28"/>
          <w:szCs w:val="28"/>
        </w:rPr>
        <w:br/>
        <w:t>1.2.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 xml:space="preserve"> Настоящее Положение, содержащее требования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 xml:space="preserve">, обязательно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 xml:space="preserve"> исполнению раб</w:t>
      </w:r>
      <w:r w:rsidR="00DA46B7" w:rsidRPr="00445EC3">
        <w:rPr>
          <w:rFonts w:ascii="Times New Roman" w:hAnsi="Times New Roman" w:cs="Times New Roman"/>
          <w:sz w:val="28"/>
          <w:szCs w:val="28"/>
        </w:rPr>
        <w:t xml:space="preserve">отодателем и всеми работниками  муниципального бюджетного учреждения культуры Литвиновского сельского поселения «Литвиновская клубная система» </w:t>
      </w:r>
      <w:r w:rsidRPr="00445EC3">
        <w:rPr>
          <w:rFonts w:ascii="Times New Roman" w:hAnsi="Times New Roman" w:cs="Times New Roman"/>
          <w:sz w:val="28"/>
          <w:szCs w:val="28"/>
        </w:rPr>
        <w:t xml:space="preserve"> (далее - "</w:t>
      </w:r>
      <w:r w:rsidR="00DA46B7" w:rsidRPr="00445EC3">
        <w:rPr>
          <w:rFonts w:ascii="Times New Roman" w:hAnsi="Times New Roman" w:cs="Times New Roman"/>
          <w:sz w:val="28"/>
          <w:szCs w:val="28"/>
        </w:rPr>
        <w:t>Учреждение</w:t>
      </w:r>
      <w:r w:rsidRPr="00445EC3">
        <w:rPr>
          <w:rFonts w:ascii="Times New Roman" w:hAnsi="Times New Roman" w:cs="Times New Roman"/>
          <w:sz w:val="28"/>
          <w:szCs w:val="28"/>
        </w:rPr>
        <w:t>") при осуществлении ими любых видов деятельности в процессе трудовых отношений.</w:t>
      </w:r>
      <w:r w:rsidRPr="00445EC3">
        <w:rPr>
          <w:rFonts w:ascii="Times New Roman" w:hAnsi="Times New Roman" w:cs="Times New Roman"/>
          <w:sz w:val="28"/>
          <w:szCs w:val="28"/>
        </w:rPr>
        <w:br/>
        <w:t xml:space="preserve">1.3. Требования ОТ излагаются также в инструкциях по ОТ для работников </w:t>
      </w:r>
      <w:r w:rsidR="00DA46B7" w:rsidRPr="00445EC3">
        <w:rPr>
          <w:rFonts w:ascii="Times New Roman" w:hAnsi="Times New Roman" w:cs="Times New Roman"/>
          <w:sz w:val="28"/>
          <w:szCs w:val="28"/>
        </w:rPr>
        <w:t>Учреждения</w:t>
      </w:r>
      <w:r w:rsidRPr="00445EC3">
        <w:rPr>
          <w:rFonts w:ascii="Times New Roman" w:hAnsi="Times New Roman" w:cs="Times New Roman"/>
          <w:sz w:val="28"/>
          <w:szCs w:val="28"/>
        </w:rPr>
        <w:t xml:space="preserve">, разработанных работодателем на основе отраслевых правил и типовых инструкций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 xml:space="preserve"> ОТ. Проверка и пересмотр инструкций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 xml:space="preserve"> организуется и проводится не реже одного раза в пять лет. При изменении отраслевых правил и типовых инструкций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5E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45EC3">
        <w:rPr>
          <w:rFonts w:ascii="Times New Roman" w:hAnsi="Times New Roman" w:cs="Times New Roman"/>
          <w:sz w:val="28"/>
          <w:szCs w:val="28"/>
        </w:rPr>
        <w:t>, при изменении условий труда работника, при внедрении новой техники и технологий инструкции по охране труда пересматриваются досрочно.</w:t>
      </w:r>
      <w:r w:rsidRPr="00445EC3">
        <w:rPr>
          <w:rFonts w:ascii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hAnsi="Times New Roman" w:cs="Times New Roman"/>
          <w:sz w:val="28"/>
          <w:szCs w:val="28"/>
        </w:rPr>
        <w:tab/>
      </w:r>
      <w:r w:rsidRPr="00445EC3">
        <w:rPr>
          <w:rFonts w:ascii="Times New Roman" w:hAnsi="Times New Roman" w:cs="Times New Roman"/>
          <w:sz w:val="28"/>
          <w:szCs w:val="28"/>
        </w:rPr>
        <w:t>2. Права и обязанности работодателя и</w:t>
      </w:r>
      <w:r w:rsidR="00DC04B1" w:rsidRPr="00445EC3">
        <w:rPr>
          <w:rFonts w:ascii="Times New Roman" w:hAnsi="Times New Roman" w:cs="Times New Roman"/>
          <w:sz w:val="28"/>
          <w:szCs w:val="28"/>
        </w:rPr>
        <w:t xml:space="preserve"> </w:t>
      </w:r>
      <w:r w:rsidRPr="00445EC3">
        <w:rPr>
          <w:rFonts w:ascii="Times New Roman" w:hAnsi="Times New Roman" w:cs="Times New Roman"/>
          <w:sz w:val="28"/>
          <w:szCs w:val="28"/>
        </w:rPr>
        <w:t>работника в области охраны труда</w:t>
      </w:r>
      <w:r w:rsidRPr="00445EC3">
        <w:rPr>
          <w:rFonts w:ascii="Times New Roman" w:hAnsi="Times New Roman" w:cs="Times New Roman"/>
          <w:sz w:val="28"/>
          <w:szCs w:val="28"/>
        </w:rPr>
        <w:br/>
        <w:t xml:space="preserve">2.1. Обязанности по обеспечению безопасных условий и охраны труда возлагаются на </w:t>
      </w:r>
      <w:r w:rsidR="00B46E91" w:rsidRPr="00445EC3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DA46B7" w:rsidRPr="00445EC3">
        <w:rPr>
          <w:rFonts w:ascii="Times New Roman" w:hAnsi="Times New Roman" w:cs="Times New Roman"/>
          <w:sz w:val="28"/>
          <w:szCs w:val="28"/>
        </w:rPr>
        <w:t>Учреждени</w:t>
      </w:r>
      <w:r w:rsidR="00B46E91" w:rsidRPr="00445EC3">
        <w:rPr>
          <w:rFonts w:ascii="Times New Roman" w:hAnsi="Times New Roman" w:cs="Times New Roman"/>
          <w:sz w:val="28"/>
          <w:szCs w:val="28"/>
        </w:rPr>
        <w:t>я</w:t>
      </w:r>
      <w:r w:rsidRPr="00445EC3">
        <w:rPr>
          <w:rFonts w:ascii="Times New Roman" w:hAnsi="Times New Roman" w:cs="Times New Roman"/>
          <w:sz w:val="28"/>
          <w:szCs w:val="28"/>
        </w:rPr>
        <w:t>.</w:t>
      </w:r>
      <w:r w:rsidRPr="00445EC3">
        <w:rPr>
          <w:rFonts w:ascii="Times New Roman" w:hAnsi="Times New Roman" w:cs="Times New Roman"/>
          <w:sz w:val="28"/>
          <w:szCs w:val="28"/>
        </w:rPr>
        <w:br/>
        <w:t>2.2.</w:t>
      </w:r>
      <w:r w:rsidR="00DC04B1" w:rsidRPr="00445EC3">
        <w:rPr>
          <w:rFonts w:ascii="Times New Roman" w:hAnsi="Times New Roman" w:cs="Times New Roman"/>
          <w:sz w:val="28"/>
          <w:szCs w:val="28"/>
        </w:rPr>
        <w:t xml:space="preserve"> </w:t>
      </w:r>
      <w:r w:rsidR="00B46E91" w:rsidRPr="00445EC3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DA46B7" w:rsidRPr="00445EC3">
        <w:rPr>
          <w:rFonts w:ascii="Times New Roman" w:hAnsi="Times New Roman" w:cs="Times New Roman"/>
          <w:sz w:val="28"/>
          <w:szCs w:val="28"/>
        </w:rPr>
        <w:t>Учреждени</w:t>
      </w:r>
      <w:r w:rsidR="00B46E91" w:rsidRPr="00445EC3">
        <w:rPr>
          <w:rFonts w:ascii="Times New Roman" w:hAnsi="Times New Roman" w:cs="Times New Roman"/>
          <w:sz w:val="28"/>
          <w:szCs w:val="28"/>
        </w:rPr>
        <w:t>я</w:t>
      </w:r>
      <w:r w:rsidRPr="00445EC3">
        <w:rPr>
          <w:rFonts w:ascii="Times New Roman" w:hAnsi="Times New Roman" w:cs="Times New Roman"/>
          <w:sz w:val="28"/>
          <w:szCs w:val="28"/>
        </w:rPr>
        <w:t xml:space="preserve"> обязан обеспечить:</w:t>
      </w:r>
      <w:r w:rsidRPr="00445EC3">
        <w:rPr>
          <w:rFonts w:ascii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hAnsi="Times New Roman" w:cs="Times New Roman"/>
          <w:color w:val="000000"/>
          <w:sz w:val="28"/>
          <w:szCs w:val="28"/>
        </w:rPr>
        <w:t>безопасность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материалов;</w:t>
      </w:r>
    </w:p>
    <w:p w:rsidR="00DC04B1" w:rsidRPr="00445EC3" w:rsidRDefault="00DC04B1" w:rsidP="0051147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создание и функционирование системы управления охраной труда;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соответствующие требованиям охраны труда условия труда на каждом рабочем месте;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режим труда и отдыха работников в соответствии с трудовым законодательством и иными нормативными правовыми актами, содержащими нормы трудового права;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приобретение и выдачу за счет собственных средств специальной одежды, специальной обуви и других средств индивидуальной защиты, смывающих и обезвреживающих средств,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связанных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с загрязнением;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безопасным методам и приемам выполнения работ и оказанию первой </w:t>
      </w:r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помощи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пострадавшим на производстве, проведение инструктажа по охране труда, стажировки на рабочем месте и проверки знания требований охраны труда;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недопущение к работе лиц, не прошедших в установленном порядке обучение и инструктаж по охране труда, стажировку и проверку знаний требований охраны труда;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организацию </w:t>
      </w:r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проведение специальной оценки условий труда в соответствии с законодательством о специальной оценке условий труда;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2917"/>
      <w:bookmarkEnd w:id="0"/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в случаях, предусмотренных трудовым законодательством и иными нормативными правовыми актами, содержащими нормы трудового права, организовывать проведение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осмотров, других обязательных медицинских осмотров, обязательных психиатрических освидетельствований работников, внеочередных медицинских осмотров, обязательных психиатрических освидетельствований работников по их просьбам в соответствии с медицинскими рекомендациями с сохранением за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ними места работы (должности) и среднего заработка на время прохождения указанных медицинских осмотров, обязательных психиатрических освидетельствований;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недопущение работников к исполнению ими трудовых обязанностей без прохождения обязательных медицинских осмотров, обязательных психиатрических освидетельствований, а также в случае медицинских </w:t>
      </w:r>
      <w:r w:rsidRPr="00445EC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противопоказаний;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информирование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предоставление федеральным органам исполнительной власти, осуществляющим функции по выработке государственной политики и нормативно-правовому регулированию в сфере труда, федеральному органу исполнительной власти, уполномоченному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другим федеральным органам исполнительной власти, осуществляющим государственный контроль (надзор) в установленной сфере деятельности, органам исполнительной власти субъектов Российской Федерации в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охраны труда, органам профсоюзного </w:t>
      </w:r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трудового законодательства и иных актов, содержащих нормы трудового права, информации и документов, необходимых для осуществления ими своих полномочий;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принятие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2926"/>
      <w:bookmarkEnd w:id="1"/>
      <w:r w:rsidRPr="00445EC3">
        <w:rPr>
          <w:rFonts w:ascii="Times New Roman" w:hAnsi="Times New Roman" w:cs="Times New Roman"/>
          <w:color w:val="000000"/>
          <w:sz w:val="28"/>
          <w:szCs w:val="28"/>
        </w:rPr>
        <w:t>расследование и учет в установленном настоящим Кодексом,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санитарно-бытовое обслуживание и медицинское обеспечение работников в соответствии с требованиями охраны труда, а также доставку работников, заболевших на рабочем месте, в медицинскую организацию в случае необходимости оказания им неотложной медицинской помощи;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>беспрепятственный допуск должностных лиц федерального органа исполнительной власти, уполномоченного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других федеральных органов исполнительной власти, осуществляющих государственный контроль (надзор) в установленной сфере деятельности, органов исполнительной власти субъектов Российской Федерации в области охраны труда, органов Фонда социального страхования Российской Федерации, а также представителей органов</w:t>
      </w:r>
      <w:proofErr w:type="gramEnd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r2932"/>
      <w:bookmarkEnd w:id="2"/>
      <w:proofErr w:type="gramStart"/>
      <w:r w:rsidRPr="00445EC3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предписаний должностных лиц федерального органа исполнительной власти, уполномоченного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других федеральных органов исполнительной власти, осуществляющих государственный контроль (надзор) в установленной сфере деятельности, и </w:t>
      </w:r>
      <w:r w:rsidRPr="00445EC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рассмотрение представлений органов общественного контроля в установленные настоящим Кодексом, иными федеральными законами сроки;</w:t>
      </w:r>
      <w:proofErr w:type="gramEnd"/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ar2934"/>
      <w:bookmarkEnd w:id="3"/>
      <w:r w:rsidRPr="00445EC3">
        <w:rPr>
          <w:rFonts w:ascii="Times New Roman" w:hAnsi="Times New Roman" w:cs="Times New Roman"/>
          <w:color w:val="000000"/>
          <w:sz w:val="28"/>
          <w:szCs w:val="28"/>
        </w:rPr>
        <w:t>обязательное социальное страхование работников от несчастных случаев на производстве и профессиональных заболеваний;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ознакомление работников с требованиями охраны труда;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порядке, установленном статьей 372 настоящего Кодекса для принятия локальных нормативных актов;</w:t>
      </w:r>
    </w:p>
    <w:p w:rsidR="00DC04B1" w:rsidRPr="00445EC3" w:rsidRDefault="00DC04B1" w:rsidP="00DC04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EC3">
        <w:rPr>
          <w:rFonts w:ascii="Times New Roman" w:hAnsi="Times New Roman" w:cs="Times New Roman"/>
          <w:color w:val="000000"/>
          <w:sz w:val="28"/>
          <w:szCs w:val="28"/>
        </w:rPr>
        <w:t>наличие комплекта нормативных правовых актов, содержащих требования охраны труда в соответствии со спецификой своей деятельности.</w:t>
      </w:r>
    </w:p>
    <w:p w:rsidR="00504AFF" w:rsidRPr="00445EC3" w:rsidRDefault="00F60196" w:rsidP="00D77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Работник обязан: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соблюдать требования ОТ, установленные законами и иными нормативными правовыми актами, а также настоящим Положением и инструкциями по охране труда;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правильно применять средства индивидуальной и коллективной защиты;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проходить обучение безопасным методам и приемам выполнения работ по ОТ, оказанию первой помощи при несчастных случаях на производстве, инструктаж по ОТ, стажировку на рабочем месте, проверку знаний требований ОТ;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2.4.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Работник имеет право на: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рабочее место, соответствующее требованиям охраны труда;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обязательное социальное страхование от несчастных случаев на производстве и профессиональных заболеваний в соответствии с федеральным законом;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получение достоверной информации от работодателя об условиях и охране труда на рабочем месте, о существующем риске повреждения здоровья, а также о мерах по защите от воздействия вредных и (или) опасных производственных факторов;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отказ от выполнения работ в случае возникновения опасности для его жизни и здоровья вследствие нарушения требований охраны труда, за исключением случаев, предусмотренных федеральными законами, до устранения такой опасности;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обеспечение средствами индивидуальной и коллективной защиты в соответствии с требованиями охраны труда за счет средств работодателя;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Pr="00445EC3">
        <w:rPr>
          <w:rFonts w:ascii="Times New Roman" w:eastAsia="Times New Roman" w:hAnsi="Times New Roman" w:cs="Times New Roman"/>
          <w:sz w:val="28"/>
          <w:szCs w:val="28"/>
        </w:rPr>
        <w:lastRenderedPageBreak/>
        <w:t>- обучение безопасным методам и приемам труда за счет средств работодателя;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профессиональную переподготовку за счет средств работодателя в случае ликвидации рабочего места вследствие нарушения требований охраны труда;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запрос о проведении проверки условий и ОТ на его рабочем месте органами государственного надзора и контроля за соблюдением законодательства о труде и ОТ, работниками, осуществляющими государственную экспертизу условий труда, а также органами профсоюзного контроля за соблюдением законодательства о труде и ОТ;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обращение в органы государственной власти РФ, органы государственной власти субъектов РФ, органы местного самоуправления, к работодателю, в объединения работодателей, а также в профессиональные союзы и их объединения по вопросам охраны труда;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внеочередной медицинский осмотр (обследование) в соответствии с медицинскими рекомендациями с сохранением за ним места работы (должности) и среднего заработка во время прохождения указанного медицинского осмотра (обследования);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компенсации, установленные законом, коллективным договором, трудовым договором, если он занят на тяжелых работах и работах с вредными и (или) опасными условиями труда.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. Организация охраны труда в </w:t>
      </w:r>
      <w:r w:rsidR="00F02181" w:rsidRPr="00445EC3">
        <w:rPr>
          <w:rFonts w:ascii="Times New Roman" w:eastAsia="Times New Roman" w:hAnsi="Times New Roman" w:cs="Times New Roman"/>
          <w:sz w:val="28"/>
          <w:szCs w:val="28"/>
        </w:rPr>
        <w:t>Учреждени</w:t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26E96" w:rsidRPr="00445EC3">
        <w:rPr>
          <w:rFonts w:ascii="Times New Roman" w:eastAsia="Times New Roman" w:hAnsi="Times New Roman" w:cs="Times New Roman"/>
          <w:sz w:val="28"/>
          <w:szCs w:val="28"/>
        </w:rPr>
        <w:t>.1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. Согласно действующим нормативным правовым актам, в </w:t>
      </w:r>
      <w:r w:rsidR="00F02181" w:rsidRPr="00445EC3">
        <w:rPr>
          <w:rFonts w:ascii="Times New Roman" w:eastAsia="Times New Roman" w:hAnsi="Times New Roman" w:cs="Times New Roman"/>
          <w:sz w:val="28"/>
          <w:szCs w:val="28"/>
        </w:rPr>
        <w:t>Учреждени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>и проводятся мероприятия по: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>- проведению проверок, контролю и оценке состояния охраны и условий безопасности труда;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 xml:space="preserve">- проведению профилактических мероприятий по предупреждению производственного травматизма и совершенствованию системы управления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 и проверке знаний по ОТ руководящих работников и специалистов.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26E96" w:rsidRPr="00445EC3">
        <w:rPr>
          <w:rFonts w:ascii="Times New Roman" w:eastAsia="Times New Roman" w:hAnsi="Times New Roman" w:cs="Times New Roman"/>
          <w:sz w:val="28"/>
          <w:szCs w:val="28"/>
        </w:rPr>
        <w:t>.2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. Работодатель обеспечивает прохождение работниками инструктажа и обучения </w:t>
      </w:r>
      <w:proofErr w:type="gramStart"/>
      <w:r w:rsidRPr="00445EC3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 ОТ с периодичностью, установленной действующими нормативными правовыми актами.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326E96" w:rsidRPr="00445EC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2181" w:rsidRPr="00445EC3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техническими средствами пожаротушения (огнетушители, пожарные краны, ящики с песком, пожарные щиты с набором первичных средств пожаротушения). Система контроля пожарной безопасности включает в себя наличие инструкций по пожарной безопасности и журнала предписаний.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>. Несчастные случаи на производстве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 xml:space="preserve">.1. Расследованию и учету подлежат несчастные случаи на производстве, происшедшие с работниками и другими лицами, в том числе подлежащими 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обязательному социальному страхованию от несчастных случаев на производстве и профессиональных заболеваний, при исполнении ими трудовых обязанностей, и работы по заданию работодателя.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>.2. Расследуются и подлежат учету несчастные случаи в соответствии с действующим законодательством и иными нормативными правовыми актами.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>.3. Несчастный случай на производстве является страховым случаем, если он произошел с работником, подлежащим обязательному социальному страхованию от несчастных случаев на производстве и профессиональных заболеваний.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DC04B1" w:rsidRPr="00445EC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t>.4. Обязанности работодателя при несчастном случае на производстве регламентированы действующим законодательством о труде и отраслевыми нормами и правилами.</w:t>
      </w: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2017B" w:rsidRPr="00445EC3" w:rsidRDefault="00F60196" w:rsidP="00342B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45EC3">
        <w:rPr>
          <w:rFonts w:ascii="Times New Roman" w:eastAsia="Times New Roman" w:hAnsi="Times New Roman" w:cs="Times New Roman"/>
          <w:sz w:val="28"/>
          <w:szCs w:val="28"/>
        </w:rPr>
        <w:br/>
      </w:r>
      <w:r w:rsidR="00342B6E" w:rsidRPr="00445EC3">
        <w:rPr>
          <w:rFonts w:ascii="Times New Roman" w:hAnsi="Times New Roman" w:cs="Times New Roman"/>
          <w:sz w:val="28"/>
          <w:szCs w:val="28"/>
        </w:rPr>
        <w:t>Директор</w:t>
      </w:r>
      <w:r w:rsidR="00342B6E" w:rsidRPr="00445EC3">
        <w:rPr>
          <w:rFonts w:ascii="Times New Roman" w:hAnsi="Times New Roman" w:cs="Times New Roman"/>
          <w:sz w:val="28"/>
          <w:szCs w:val="28"/>
        </w:rPr>
        <w:tab/>
      </w:r>
      <w:r w:rsidR="00342B6E" w:rsidRPr="00445EC3">
        <w:rPr>
          <w:rFonts w:ascii="Times New Roman" w:hAnsi="Times New Roman" w:cs="Times New Roman"/>
          <w:sz w:val="28"/>
          <w:szCs w:val="28"/>
        </w:rPr>
        <w:tab/>
      </w:r>
      <w:r w:rsidR="00342B6E" w:rsidRPr="00445EC3">
        <w:rPr>
          <w:rFonts w:ascii="Times New Roman" w:hAnsi="Times New Roman" w:cs="Times New Roman"/>
          <w:sz w:val="28"/>
          <w:szCs w:val="28"/>
        </w:rPr>
        <w:tab/>
      </w:r>
      <w:r w:rsidR="00342B6E" w:rsidRPr="00445EC3">
        <w:rPr>
          <w:rFonts w:ascii="Times New Roman" w:hAnsi="Times New Roman" w:cs="Times New Roman"/>
          <w:sz w:val="28"/>
          <w:szCs w:val="28"/>
        </w:rPr>
        <w:tab/>
      </w:r>
      <w:r w:rsidR="00342B6E" w:rsidRPr="00445EC3">
        <w:rPr>
          <w:rFonts w:ascii="Times New Roman" w:hAnsi="Times New Roman" w:cs="Times New Roman"/>
          <w:sz w:val="28"/>
          <w:szCs w:val="28"/>
        </w:rPr>
        <w:tab/>
      </w:r>
      <w:r w:rsidR="00342B6E" w:rsidRPr="00445EC3">
        <w:rPr>
          <w:rFonts w:ascii="Times New Roman" w:hAnsi="Times New Roman" w:cs="Times New Roman"/>
          <w:sz w:val="28"/>
          <w:szCs w:val="28"/>
        </w:rPr>
        <w:tab/>
        <w:t>О.В. Мартыненко</w:t>
      </w:r>
    </w:p>
    <w:sectPr w:rsidR="0062017B" w:rsidRPr="00445EC3" w:rsidSect="0035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F8C"/>
    <w:rsid w:val="001F2A36"/>
    <w:rsid w:val="002840B6"/>
    <w:rsid w:val="00326E96"/>
    <w:rsid w:val="00342B6E"/>
    <w:rsid w:val="00352EB6"/>
    <w:rsid w:val="004307A9"/>
    <w:rsid w:val="00445EC3"/>
    <w:rsid w:val="00504AFF"/>
    <w:rsid w:val="0051147E"/>
    <w:rsid w:val="00553E09"/>
    <w:rsid w:val="0062017B"/>
    <w:rsid w:val="006C3C13"/>
    <w:rsid w:val="006D06EA"/>
    <w:rsid w:val="006F6230"/>
    <w:rsid w:val="00701CAF"/>
    <w:rsid w:val="00702153"/>
    <w:rsid w:val="00813C93"/>
    <w:rsid w:val="00876CC1"/>
    <w:rsid w:val="008C41AE"/>
    <w:rsid w:val="00923DCB"/>
    <w:rsid w:val="00A52648"/>
    <w:rsid w:val="00A71C2F"/>
    <w:rsid w:val="00B46E91"/>
    <w:rsid w:val="00B9406E"/>
    <w:rsid w:val="00D0136F"/>
    <w:rsid w:val="00D77303"/>
    <w:rsid w:val="00DA46B7"/>
    <w:rsid w:val="00DC04B1"/>
    <w:rsid w:val="00DE04A8"/>
    <w:rsid w:val="00E3640F"/>
    <w:rsid w:val="00E90F8C"/>
    <w:rsid w:val="00F02181"/>
    <w:rsid w:val="00F60196"/>
    <w:rsid w:val="00F83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F8C"/>
    <w:pPr>
      <w:ind w:left="720"/>
      <w:contextualSpacing/>
    </w:pPr>
  </w:style>
  <w:style w:type="table" w:styleId="a4">
    <w:name w:val="Table Grid"/>
    <w:basedOn w:val="a1"/>
    <w:uiPriority w:val="59"/>
    <w:rsid w:val="00E90F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04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0CEF8-30CD-40D7-BDCE-C8A85642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МУК Литвиновская КС</Company>
  <LinksUpToDate>false</LinksUpToDate>
  <CharactersWithSpaces>13128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18</cp:revision>
  <dcterms:created xsi:type="dcterms:W3CDTF">2015-05-06T07:44:00Z</dcterms:created>
  <dcterms:modified xsi:type="dcterms:W3CDTF">2021-11-12T06:53:00Z</dcterms:modified>
</cp:coreProperties>
</file>